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A4" w:rsidRPr="00BC6862" w:rsidRDefault="00AE65C1" w:rsidP="00DB5D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C7FD5"/>
          <w:sz w:val="24"/>
          <w:szCs w:val="24"/>
        </w:rPr>
      </w:pPr>
      <w:r w:rsidRPr="00BC6862">
        <w:rPr>
          <w:rFonts w:ascii="Calibri" w:hAnsi="Calibri" w:cs="Calibri"/>
          <w:b/>
          <w:bCs/>
          <w:color w:val="0C7FD5"/>
          <w:sz w:val="24"/>
          <w:szCs w:val="24"/>
        </w:rPr>
        <w:t>XXXXXXXXXXXXX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94520D" w:rsidRPr="00BC6862" w:rsidRDefault="0094520D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C6862">
        <w:rPr>
          <w:rFonts w:ascii="Calibri" w:hAnsi="Calibri" w:cs="Calibri"/>
          <w:b/>
          <w:bCs/>
          <w:color w:val="000000"/>
          <w:sz w:val="24"/>
          <w:szCs w:val="24"/>
        </w:rPr>
        <w:t>Informativa sul trattamento dei dati personali ex artt. 13-14 Reg.to UE 2016/679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94520D" w:rsidRPr="00BC6862" w:rsidRDefault="0094520D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C7FD5"/>
          <w:sz w:val="24"/>
          <w:szCs w:val="24"/>
        </w:rPr>
      </w:pPr>
      <w:r w:rsidRPr="00BC6862">
        <w:rPr>
          <w:rFonts w:ascii="Calibri" w:hAnsi="Calibri" w:cs="Calibri"/>
          <w:b/>
          <w:bCs/>
          <w:color w:val="0C7FD5"/>
          <w:sz w:val="24"/>
          <w:szCs w:val="24"/>
        </w:rPr>
        <w:t>Soggetti Interessati : clienti.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C7FD5"/>
          <w:sz w:val="24"/>
          <w:szCs w:val="24"/>
        </w:rPr>
      </w:pP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C7FD5"/>
          <w:sz w:val="24"/>
          <w:szCs w:val="24"/>
        </w:rPr>
      </w:pPr>
    </w:p>
    <w:p w:rsidR="0094520D" w:rsidRPr="00BC6862" w:rsidRDefault="00BE531B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xxxxxxxxxxxxxxx</w:t>
      </w:r>
      <w:r w:rsidR="0094520D" w:rsidRPr="00BC6862">
        <w:rPr>
          <w:rFonts w:ascii="Calibri" w:hAnsi="Calibri" w:cs="Calibri"/>
          <w:color w:val="000000"/>
          <w:sz w:val="24"/>
          <w:szCs w:val="24"/>
        </w:rPr>
        <w:t xml:space="preserve"> nella qualità di Titolare del trattamento dei Suoi dati personali, ai sensi e per gli effetti del Reg.to UE 2016/679 di seguito 'GDPR',</w:t>
      </w:r>
    </w:p>
    <w:p w:rsidR="0094520D" w:rsidRPr="00BC6862" w:rsidRDefault="0094520D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con la presente La informa che la citata normativa prevede la tutela degli interessati rispetto al trattamento dei dati personali e che tale trattamento sarà</w:t>
      </w:r>
      <w:r w:rsidR="00005F88" w:rsidRPr="00BC686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C6862">
        <w:rPr>
          <w:rFonts w:ascii="Calibri" w:hAnsi="Calibri" w:cs="Calibri"/>
          <w:color w:val="000000"/>
          <w:sz w:val="24"/>
          <w:szCs w:val="24"/>
        </w:rPr>
        <w:t>improntato ai principi di correttezza, liceità, trasparenza e di tutela della Sua riservatezza e dei Suoi diritti.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I Suoi dati personali verranno trattati in accordo alle disposizioni legislative della normativa sopra richiamata e degli obblighi di riservatezza ivi previsti.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Finalità di trattamento: in particolare i Suoi dati verranno trattati per le seguenti finalità connesse all'attuazione di adempimenti relativi ad obblighi</w:t>
      </w:r>
    </w:p>
    <w:p w:rsidR="0094520D" w:rsidRPr="00BC6862" w:rsidRDefault="0094520D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legislativi o contrattuali: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B852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adempimenti obbligatori per legge in campo fiscale e contabile;</w:t>
      </w:r>
    </w:p>
    <w:p w:rsidR="0094520D" w:rsidRPr="00BC6862" w:rsidRDefault="0094520D" w:rsidP="00B852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gestione del contenzioso;</w:t>
      </w:r>
    </w:p>
    <w:p w:rsidR="0094520D" w:rsidRPr="00BC6862" w:rsidRDefault="0094520D" w:rsidP="00B852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gestione della clientela;</w:t>
      </w:r>
    </w:p>
    <w:p w:rsidR="0094520D" w:rsidRPr="00BC6862" w:rsidRDefault="0094520D" w:rsidP="00B852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programmazione delle attività.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Il trattamento dei dati funzionali per l'espletamento di tali obblighi è necessario per una corretta gestione del rapporto e il loro conferimento è obbligatorio</w:t>
      </w:r>
      <w:r w:rsidR="00005F88" w:rsidRPr="00BC686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C6862">
        <w:rPr>
          <w:rFonts w:ascii="Calibri" w:hAnsi="Calibri" w:cs="Calibri"/>
          <w:color w:val="000000"/>
          <w:sz w:val="24"/>
          <w:szCs w:val="24"/>
        </w:rPr>
        <w:t>per attuare le finalità sopra indicate. Il Titolare rende noto, inoltre, che l'eventuale non comunicazione, o comunicazione errata, di una delle informazioni</w:t>
      </w:r>
      <w:r w:rsidR="00005F88" w:rsidRPr="00BC686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C6862">
        <w:rPr>
          <w:rFonts w:ascii="Calibri" w:hAnsi="Calibri" w:cs="Calibri"/>
          <w:color w:val="000000"/>
          <w:sz w:val="24"/>
          <w:szCs w:val="24"/>
        </w:rPr>
        <w:t>obbligatorie, può causare l'impossibilità del Titolare di garantire la congruità del trattamento stesso.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Ai fini dell'indicato trattamento, il Titolare potrà venire a conoscenza di categorie particolari di dati personali ed in dettaglio: adesione a partiti, adesione a</w:t>
      </w:r>
      <w:r w:rsidR="00005F88" w:rsidRPr="00BC686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C6862">
        <w:rPr>
          <w:rFonts w:ascii="Calibri" w:hAnsi="Calibri" w:cs="Calibri"/>
          <w:color w:val="000000"/>
          <w:sz w:val="24"/>
          <w:szCs w:val="24"/>
        </w:rPr>
        <w:t>sindacati, convinzioni filosofiche o di altro genere, convinzioni religiose, opinioni politiche, origini razziali o etniche, stato di salute. I trattamenti di dati</w:t>
      </w:r>
      <w:r w:rsidR="00005F88" w:rsidRPr="00BC686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C6862">
        <w:rPr>
          <w:rFonts w:ascii="Calibri" w:hAnsi="Calibri" w:cs="Calibri"/>
          <w:color w:val="000000"/>
          <w:sz w:val="24"/>
          <w:szCs w:val="24"/>
        </w:rPr>
        <w:t>personali per queste categorie particolari sono effettuati in osservanza dell'art 9 del GDPR.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Modalità del trattamento. I suoi dati personali potranno essere trattati nei seguenti modi: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B852F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trattamento a mezzo di calcolatori elettronici;</w:t>
      </w:r>
    </w:p>
    <w:p w:rsidR="0094520D" w:rsidRPr="00BC6862" w:rsidRDefault="0094520D" w:rsidP="00B852F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trattamento manuale a mezzo di archivi cartacei.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Ogni trattamento avviene nel rispetto delle modalità di cui agli artt. 6, 32 del GDPR e mediante l'adozione delle adeguate misure di sicurezza previste.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Comunicazione : i suoi dati saranno comunicati esclusivamente a soggetti competenti e debitamente nominati per l'espletamento dei servizi necessari ad</w:t>
      </w:r>
    </w:p>
    <w:p w:rsidR="0094520D" w:rsidRPr="00BC6862" w:rsidRDefault="0094520D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una corretta gestione del rapporto, con garanzia di tutela dei diritti dell'interessato.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I suoi dati saranno trattati unicamente da personale espressamente autorizzato dal Titolare ed, in particolare, dalle seguenti categorie di addetti: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B852F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ufficio Amministrazione.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I suoi dati potranno essere comunicati a terzi debitamente nominati Responsabili al trattamento, in particolare a: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B852F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spedizionieri, Trasportatori, Padroncini, Poste, Aziende per la Logistica;</w:t>
      </w:r>
    </w:p>
    <w:p w:rsidR="0094520D" w:rsidRPr="00BC6862" w:rsidRDefault="0094520D" w:rsidP="00B852F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consulenti e liberi professionisti, anche in forma associata;</w:t>
      </w:r>
    </w:p>
    <w:p w:rsidR="0094520D" w:rsidRPr="00BC6862" w:rsidRDefault="0094520D" w:rsidP="00B852F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banche e istituti di credito.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Diffusione: I suoi dati personali non verranno diffusi in alcun modo.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Periodo di Conservazione. Le segnaliamo che, nel rispetto dei principi di liceità, limitazione delle finalità e minimizzazione dei dati, ai sensi dell’art. 5 del</w:t>
      </w:r>
      <w:r w:rsidR="00005F88" w:rsidRPr="00BC686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C6862">
        <w:rPr>
          <w:rFonts w:ascii="Calibri" w:hAnsi="Calibri" w:cs="Calibri"/>
          <w:color w:val="000000"/>
          <w:sz w:val="24"/>
          <w:szCs w:val="24"/>
        </w:rPr>
        <w:t>GDPR, il periodo di conservazione dei Suoi dati personali è: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B852F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stabilito per un arco di tempo non superiore al conseguimento delle finalità per le quali sono raccolti e trattati e nel rispetto dei tempi obbligatori</w:t>
      </w:r>
      <w:r w:rsidR="00B852F2" w:rsidRPr="00BC686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C6862">
        <w:rPr>
          <w:rFonts w:ascii="Calibri" w:hAnsi="Calibri" w:cs="Calibri"/>
          <w:color w:val="000000"/>
          <w:sz w:val="24"/>
          <w:szCs w:val="24"/>
        </w:rPr>
        <w:t>prescritti dalla legge.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34419" w:rsidRPr="00BC6862" w:rsidRDefault="0094520D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 xml:space="preserve">Titolare: il Titolare del trattamento dei dati, ai sensi della Legge, è </w:t>
      </w:r>
      <w:r w:rsidR="00834419" w:rsidRPr="00BC6862">
        <w:rPr>
          <w:rFonts w:ascii="Calibri" w:hAnsi="Calibri" w:cs="Calibri"/>
          <w:color w:val="000000"/>
          <w:sz w:val="24"/>
          <w:szCs w:val="24"/>
        </w:rPr>
        <w:t>XXXXXXXXXXXXXXXXXXXXX</w:t>
      </w:r>
    </w:p>
    <w:p w:rsidR="0094520D" w:rsidRPr="00BC6862" w:rsidRDefault="0094520D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 xml:space="preserve"> nella persona del suo legale rappresentante pro tempore.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B852F2" w:rsidRPr="00BC6862" w:rsidRDefault="00B852F2" w:rsidP="009452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B564F" w:rsidRPr="00BC6862" w:rsidRDefault="00DB564F" w:rsidP="00DB5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C6862">
        <w:rPr>
          <w:rFonts w:ascii="Calibri" w:hAnsi="Calibri" w:cs="Calibri"/>
          <w:sz w:val="24"/>
          <w:szCs w:val="24"/>
        </w:rPr>
        <w:t>Il responsabile della protezione dei dati (DPO) designato dal titolare ai sensi dell'art.37 del GDPR è:</w:t>
      </w:r>
    </w:p>
    <w:p w:rsidR="00DB564F" w:rsidRPr="00BC6862" w:rsidRDefault="00DB564F" w:rsidP="00DB5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B564F" w:rsidRPr="00BC6862" w:rsidRDefault="00AE65C1" w:rsidP="00DB5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C6862">
        <w:rPr>
          <w:rFonts w:ascii="Calibri" w:hAnsi="Calibri" w:cs="Calibri"/>
          <w:sz w:val="24"/>
          <w:szCs w:val="24"/>
        </w:rPr>
        <w:t>XXXXXXXXXXXXX</w:t>
      </w:r>
    </w:p>
    <w:p w:rsidR="00DB564F" w:rsidRPr="00BC6862" w:rsidRDefault="00DB564F" w:rsidP="00DB5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B564F" w:rsidRPr="00BC6862" w:rsidRDefault="00DB564F" w:rsidP="00DB5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C6862">
        <w:rPr>
          <w:rFonts w:ascii="Calibri" w:hAnsi="Calibri" w:cs="Calibri"/>
          <w:sz w:val="24"/>
          <w:szCs w:val="24"/>
        </w:rPr>
        <w:lastRenderedPageBreak/>
        <w:t>Lei ha diritto di ottenere dal responsabile la cancellazione (diritto all'oblio), la limitazione, l'aggiornamento, la rettificazione, la portabilità, l'opposizione al</w:t>
      </w:r>
    </w:p>
    <w:p w:rsidR="00DB564F" w:rsidRPr="00BC6862" w:rsidRDefault="00DB564F" w:rsidP="00DB56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C6862">
        <w:rPr>
          <w:rFonts w:ascii="Calibri" w:hAnsi="Calibri" w:cs="Calibri"/>
          <w:sz w:val="24"/>
          <w:szCs w:val="24"/>
        </w:rPr>
        <w:t>trattamento dei dati personali che La riguardano, nonché in generale può esercitare tutti i diritti previsti dagli artt. 15, 16, 17, 18, 19, 20, 21, 22 del</w:t>
      </w:r>
    </w:p>
    <w:p w:rsidR="00DB564F" w:rsidRPr="00BC6862" w:rsidRDefault="00DB564F" w:rsidP="00DB564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sz w:val="24"/>
          <w:szCs w:val="24"/>
        </w:rPr>
        <w:t>GDPR.</w:t>
      </w:r>
    </w:p>
    <w:p w:rsidR="00B852F2" w:rsidRPr="00BC6862" w:rsidRDefault="00B852F2" w:rsidP="009452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852F2" w:rsidRPr="00BC6862" w:rsidRDefault="00B852F2" w:rsidP="009452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852F2" w:rsidRPr="00BC6862" w:rsidRDefault="00B852F2" w:rsidP="009452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852F2" w:rsidRPr="00BC6862" w:rsidRDefault="00B852F2" w:rsidP="009452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9452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C7FD5"/>
          <w:sz w:val="24"/>
          <w:szCs w:val="24"/>
        </w:rPr>
      </w:pPr>
      <w:r w:rsidRPr="00BC6862">
        <w:rPr>
          <w:rFonts w:ascii="Calibri" w:hAnsi="Calibri" w:cs="Calibri"/>
          <w:b/>
          <w:bCs/>
          <w:color w:val="0C7FD5"/>
          <w:sz w:val="24"/>
          <w:szCs w:val="24"/>
        </w:rPr>
        <w:t>Reg.to UE 2016/679: Artt. 15, 16, 17, 18, 19, 20, 21, 22 - Diritti dell'Interessato</w:t>
      </w:r>
    </w:p>
    <w:p w:rsidR="00B852F2" w:rsidRPr="00BC6862" w:rsidRDefault="00B852F2" w:rsidP="009452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C7FD5"/>
          <w:sz w:val="24"/>
          <w:szCs w:val="24"/>
        </w:rPr>
      </w:pPr>
    </w:p>
    <w:p w:rsidR="00B852F2" w:rsidRPr="00BC6862" w:rsidRDefault="00B852F2" w:rsidP="009452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C7FD5"/>
          <w:sz w:val="24"/>
          <w:szCs w:val="24"/>
        </w:rPr>
      </w:pPr>
    </w:p>
    <w:p w:rsidR="0094520D" w:rsidRPr="00BC6862" w:rsidRDefault="0094520D" w:rsidP="00B852F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L'interessato ha diritto di ottenere la conferma dell'esistenza o meno di dati personali che lo riguardano, anche se non ancora registrati, e la loro</w:t>
      </w:r>
      <w:r w:rsidR="00B852F2" w:rsidRPr="00BC686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C6862">
        <w:rPr>
          <w:rFonts w:ascii="Calibri" w:hAnsi="Calibri" w:cs="Calibri"/>
          <w:color w:val="000000"/>
          <w:sz w:val="24"/>
          <w:szCs w:val="24"/>
        </w:rPr>
        <w:t>comunicazione in forma intelligibile.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B852F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L'interessato ha diritto di ottenere l'indicazione:</w:t>
      </w:r>
    </w:p>
    <w:p w:rsidR="00B852F2" w:rsidRPr="00BC6862" w:rsidRDefault="00B852F2" w:rsidP="00B852F2">
      <w:pPr>
        <w:pStyle w:val="Paragrafoelenco"/>
        <w:rPr>
          <w:rFonts w:ascii="Calibri" w:hAnsi="Calibri" w:cs="Calibri"/>
          <w:color w:val="000000"/>
          <w:sz w:val="24"/>
          <w:szCs w:val="24"/>
        </w:rPr>
      </w:pP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871C2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dell'origine dei dati personali;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05F88" w:rsidRPr="00BC6862" w:rsidRDefault="0094520D" w:rsidP="00005F8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delle finalità e modalità del trattamento;</w:t>
      </w:r>
      <w:r w:rsidR="00005F88" w:rsidRPr="00BC686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C686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005F88" w:rsidRPr="00BC6862" w:rsidRDefault="00005F88" w:rsidP="00005F88">
      <w:pPr>
        <w:pStyle w:val="Paragrafoelenco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005F8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della logica applicata in caso di trattamento effettuato con l'ausilio di strumenti elettronici;</w:t>
      </w:r>
    </w:p>
    <w:p w:rsidR="0094520D" w:rsidRPr="00BC6862" w:rsidRDefault="0094520D" w:rsidP="00871C2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degli estremi identificativi del titolare, dei responsabili e del rappresentante designato ai sensi dell'articolo 5, comma 2;</w:t>
      </w:r>
    </w:p>
    <w:p w:rsidR="0094520D" w:rsidRPr="00BC6862" w:rsidRDefault="0094520D" w:rsidP="00005F88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dei soggetti o delle categorie di soggetti ai quali i dati personali possono essere comunicati o che possono venirne a conoscenza in qualità di</w:t>
      </w:r>
      <w:r w:rsidR="00005F88" w:rsidRPr="00BC686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C6862">
        <w:rPr>
          <w:rFonts w:ascii="Calibri" w:hAnsi="Calibri" w:cs="Calibri"/>
          <w:color w:val="000000"/>
          <w:sz w:val="24"/>
          <w:szCs w:val="24"/>
        </w:rPr>
        <w:t>rappresentante designato nel territorio dello Stato, di responsabili o incaricati.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B852F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L'interessato ha diritto di ottenere: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871C2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l'aggiornamento, la rettificazione ovvero, quando vi ha interesse, l'integrazione dei dati;</w:t>
      </w:r>
    </w:p>
    <w:p w:rsidR="0094520D" w:rsidRPr="00BC6862" w:rsidRDefault="0094520D" w:rsidP="00005F8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la cancellazione, la trasformazione in forma anonima o il blocco dei dati trattati in violazione di legge, compresi quelli di cui non è necessaria la</w:t>
      </w:r>
      <w:r w:rsidR="00005F88" w:rsidRPr="00BC686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C6862">
        <w:rPr>
          <w:rFonts w:ascii="Calibri" w:hAnsi="Calibri" w:cs="Calibri"/>
          <w:color w:val="000000"/>
          <w:sz w:val="24"/>
          <w:szCs w:val="24"/>
        </w:rPr>
        <w:t>conservazione in relazione agli scopi per i quali i dati sono stati raccolti o successivamente trattati;</w:t>
      </w:r>
    </w:p>
    <w:p w:rsidR="0094520D" w:rsidRPr="00BC6862" w:rsidRDefault="0094520D" w:rsidP="00005F8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l'attestazione che le operazioni di cui alle lettere a) e b) sono state portate a conoscenza, anche per quanto riguarda il loro contenuto, di coloro ai</w:t>
      </w:r>
      <w:r w:rsidR="00005F88" w:rsidRPr="00BC686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C6862">
        <w:rPr>
          <w:rFonts w:ascii="Calibri" w:hAnsi="Calibri" w:cs="Calibri"/>
          <w:color w:val="000000"/>
          <w:sz w:val="24"/>
          <w:szCs w:val="24"/>
        </w:rPr>
        <w:t>quali i dati sono stati comunicati o diffusi, eccettuato il caso in cui tale adempimento si rivela impossibile o comporta un impiego di mezzi</w:t>
      </w:r>
      <w:r w:rsidR="00005F88" w:rsidRPr="00BC686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C6862">
        <w:rPr>
          <w:rFonts w:ascii="Calibri" w:hAnsi="Calibri" w:cs="Calibri"/>
          <w:color w:val="000000"/>
          <w:sz w:val="24"/>
          <w:szCs w:val="24"/>
        </w:rPr>
        <w:t>manifestamente sproporzionato rispetto al diritto tutelato;</w:t>
      </w:r>
    </w:p>
    <w:p w:rsidR="0094520D" w:rsidRPr="00BC6862" w:rsidRDefault="0094520D" w:rsidP="00871C2A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la portabilità dei dati.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B852F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L'interessato ha diritto di opporsi, in tutto o in parte:</w:t>
      </w:r>
    </w:p>
    <w:p w:rsidR="00B852F2" w:rsidRPr="00BC6862" w:rsidRDefault="00B852F2" w:rsidP="00B85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4520D" w:rsidRPr="00BC6862" w:rsidRDefault="0094520D" w:rsidP="00871C2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C6862">
        <w:rPr>
          <w:rFonts w:ascii="Calibri" w:hAnsi="Calibri" w:cs="Calibri"/>
          <w:color w:val="000000"/>
          <w:sz w:val="24"/>
          <w:szCs w:val="24"/>
        </w:rPr>
        <w:t>per motivi legittimi al trattamento dei dati personali che lo riguardano, ancorché pertinenti allo scopo della raccolta;</w:t>
      </w:r>
    </w:p>
    <w:p w:rsidR="00F02116" w:rsidRPr="003C5B8D" w:rsidRDefault="0094520D" w:rsidP="0094520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C5B8D">
        <w:rPr>
          <w:rFonts w:ascii="Calibri" w:hAnsi="Calibri" w:cs="Calibri"/>
          <w:color w:val="000000"/>
          <w:sz w:val="24"/>
          <w:szCs w:val="24"/>
        </w:rPr>
        <w:t>al trattamento di dati personali che lo riguardano a fini di invio di materiale pubblicitario o di vendita diretta o per il compimento di ricerche di</w:t>
      </w:r>
      <w:r w:rsidR="00B852F2" w:rsidRPr="003C5B8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C5B8D">
        <w:rPr>
          <w:rFonts w:ascii="Calibri" w:hAnsi="Calibri" w:cs="Calibri"/>
          <w:color w:val="000000"/>
          <w:sz w:val="24"/>
          <w:szCs w:val="24"/>
        </w:rPr>
        <w:t>mercato o di comunicazione commerciale.</w:t>
      </w:r>
      <w:bookmarkStart w:id="0" w:name="_GoBack"/>
      <w:bookmarkEnd w:id="0"/>
    </w:p>
    <w:sectPr w:rsidR="00F02116" w:rsidRPr="003C5B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5F33"/>
    <w:multiLevelType w:val="hybridMultilevel"/>
    <w:tmpl w:val="EBB881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D51A3"/>
    <w:multiLevelType w:val="hybridMultilevel"/>
    <w:tmpl w:val="5726CCF6"/>
    <w:lvl w:ilvl="0" w:tplc="8D1E22F8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01C30"/>
    <w:multiLevelType w:val="hybridMultilevel"/>
    <w:tmpl w:val="398E674C"/>
    <w:lvl w:ilvl="0" w:tplc="8D1E22F8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E0784"/>
    <w:multiLevelType w:val="hybridMultilevel"/>
    <w:tmpl w:val="E46A7C1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728DB"/>
    <w:multiLevelType w:val="hybridMultilevel"/>
    <w:tmpl w:val="1C6A8C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21AB6"/>
    <w:multiLevelType w:val="hybridMultilevel"/>
    <w:tmpl w:val="E85CA8F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D422B"/>
    <w:multiLevelType w:val="hybridMultilevel"/>
    <w:tmpl w:val="54C693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76E06"/>
    <w:multiLevelType w:val="hybridMultilevel"/>
    <w:tmpl w:val="4E6E5BEE"/>
    <w:lvl w:ilvl="0" w:tplc="8D1E22F8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C7613"/>
    <w:multiLevelType w:val="hybridMultilevel"/>
    <w:tmpl w:val="1390F6A6"/>
    <w:lvl w:ilvl="0" w:tplc="8D1E22F8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967C3"/>
    <w:multiLevelType w:val="hybridMultilevel"/>
    <w:tmpl w:val="145EC5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817A3"/>
    <w:multiLevelType w:val="hybridMultilevel"/>
    <w:tmpl w:val="D738F68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811A1"/>
    <w:multiLevelType w:val="hybridMultilevel"/>
    <w:tmpl w:val="2FF665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22FD7"/>
    <w:multiLevelType w:val="hybridMultilevel"/>
    <w:tmpl w:val="031A7D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16E5D"/>
    <w:multiLevelType w:val="hybridMultilevel"/>
    <w:tmpl w:val="6772F93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E223D"/>
    <w:multiLevelType w:val="hybridMultilevel"/>
    <w:tmpl w:val="5352E4B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0D"/>
    <w:rsid w:val="00005F88"/>
    <w:rsid w:val="00136A13"/>
    <w:rsid w:val="003C5B8D"/>
    <w:rsid w:val="00834419"/>
    <w:rsid w:val="00871C2A"/>
    <w:rsid w:val="0094520D"/>
    <w:rsid w:val="00AE65C1"/>
    <w:rsid w:val="00B852F2"/>
    <w:rsid w:val="00BC6862"/>
    <w:rsid w:val="00BE531B"/>
    <w:rsid w:val="00D23C6A"/>
    <w:rsid w:val="00DA1817"/>
    <w:rsid w:val="00DB0AAF"/>
    <w:rsid w:val="00DB564F"/>
    <w:rsid w:val="00DB5DA4"/>
    <w:rsid w:val="00F0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52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36A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52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36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Istituto Nazionale Tributaristi</cp:lastModifiedBy>
  <cp:revision>3</cp:revision>
  <dcterms:created xsi:type="dcterms:W3CDTF">2018-05-28T09:23:00Z</dcterms:created>
  <dcterms:modified xsi:type="dcterms:W3CDTF">2018-05-28T09:23:00Z</dcterms:modified>
</cp:coreProperties>
</file>